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83E937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651A4">
                              <w:rPr>
                                <w:rFonts w:ascii="Palatino" w:hAnsi="Palatino"/>
                                <w:color w:val="1B6A95"/>
                              </w:rPr>
                              <w:t>Returning to the Land of Promise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4651A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31:22-55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83E937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651A4">
                        <w:rPr>
                          <w:rFonts w:ascii="Palatino" w:hAnsi="Palatino"/>
                          <w:color w:val="1B6A95"/>
                        </w:rPr>
                        <w:t>Returning to the Land of Promise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4651A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31:22-55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28F907C" w14:textId="0DB7F125" w:rsidR="00DD0BED" w:rsidRPr="00DD0BED" w:rsidRDefault="00DD0BED" w:rsidP="00DD0BE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017DCA0A" w:rsidR="001A5D61" w:rsidRDefault="004651A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fruitlessness of self-reliance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16387B56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E03E87" w14:textId="77777777" w:rsidR="00DD0BED" w:rsidRDefault="00DD0BE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2C495F78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E05969" w14:textId="5AD2CA50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A84F9A" w14:textId="77777777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56A2BD8D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9D18" w14:textId="77777777" w:rsidR="00DD0BED" w:rsidRDefault="00DD0BE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530BFF" w14:textId="0DB67E56" w:rsidR="004651A4" w:rsidRPr="004651A4" w:rsidRDefault="004651A4" w:rsidP="004651A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faithfulness of God’s grace</w:t>
      </w:r>
    </w:p>
    <w:p w14:paraId="62E58B8A" w14:textId="1B2728EB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9758B" w14:textId="2AFF3BD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A7D252" w14:textId="6D3C4923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CEAA24" w14:textId="5F620C9B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74DE" w14:textId="0DB24B55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0B7D3" w14:textId="1298D91F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CE27F9" w14:textId="5BE0274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5025B0" w14:textId="3AC2A8AE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DE996" w14:textId="6E86F92E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1243CF" w14:textId="4B02C06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C1A1E" w14:textId="7777777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10E1DA" w14:textId="6AB5615A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64AEE2" w14:textId="7095F13C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48288" w14:textId="1C207F70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C5B1F9" w14:textId="77777777" w:rsidR="00DD0BED" w:rsidRDefault="00DD0BED" w:rsidP="00DD0BE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5A5876" w14:textId="3E89A5F8" w:rsidR="00DD0BED" w:rsidRDefault="004651A4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rightness of seeking reliance on God</w:t>
      </w:r>
      <w:bookmarkStart w:id="0" w:name="_GoBack"/>
      <w:bookmarkEnd w:id="0"/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651A4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0BE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F9E0F-017D-4A4F-B8C5-2160C06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2021-06-22T14:10:00Z</dcterms:created>
  <dcterms:modified xsi:type="dcterms:W3CDTF">2021-06-22T14:10:00Z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