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22F2493A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CD45E1">
                              <w:rPr>
                                <w:rFonts w:ascii="Palatino" w:hAnsi="Palatino"/>
                                <w:color w:val="1B6A95"/>
                              </w:rPr>
                              <w:t xml:space="preserve">Kingdom </w:t>
                            </w:r>
                            <w:r w:rsidR="00E95B08">
                              <w:rPr>
                                <w:rFonts w:ascii="Palatino" w:hAnsi="Palatino"/>
                                <w:color w:val="1B6A95"/>
                              </w:rPr>
                              <w:t>Checkup”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81C69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Luke 6:</w:t>
                            </w:r>
                            <w:r w:rsidR="00E95B08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43-49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22F2493A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CD45E1">
                        <w:rPr>
                          <w:rFonts w:ascii="Palatino" w:hAnsi="Palatino"/>
                          <w:color w:val="1B6A95"/>
                        </w:rPr>
                        <w:t xml:space="preserve">Kingdom </w:t>
                      </w:r>
                      <w:r w:rsidR="00E95B08">
                        <w:rPr>
                          <w:rFonts w:ascii="Palatino" w:hAnsi="Palatino"/>
                          <w:color w:val="1B6A95"/>
                        </w:rPr>
                        <w:t>Checkup”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81C69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Luke 6:</w:t>
                      </w:r>
                      <w:r w:rsidR="00E95B08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43-49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0A3F35F" w14:textId="66D98647" w:rsidR="00556677" w:rsidRPr="00E95B08" w:rsidRDefault="008534E6" w:rsidP="00E95B08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09CC76AE" w:rsidR="00C35B94" w:rsidRDefault="00E95B08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E95B08">
        <w:rPr>
          <w:rFonts w:ascii="Palatino" w:hAnsi="Palatino" w:cs="Palatino"/>
          <w:b/>
          <w:bCs/>
          <w:color w:val="000000"/>
          <w:sz w:val="21"/>
          <w:szCs w:val="21"/>
        </w:rPr>
        <w:t>Examining our fruit: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What comes out of our lives is evidence of what is inside our hearts.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43-45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F826EE3" w14:textId="03F9DDF5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FFF9178" w14:textId="377BAEDE" w:rsidR="0070510A" w:rsidRPr="00E81C69" w:rsidRDefault="0070510A" w:rsidP="00E81C69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1609FAB" w14:textId="03F19841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66A9B13" w14:textId="22CC2137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22F162" w14:textId="3392EB22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53497A" w14:textId="643683CB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A6ADE9C" w14:textId="10EAD4AD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BEDA7B3" w14:textId="07473002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09761F" w14:textId="73056258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09AB711" w14:textId="3A6DCCA3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504B4E" w14:textId="2065AAC2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7548986" w14:textId="012CCA9A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651F3B" w14:textId="786BF77E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02990A" w14:textId="3BB60B65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DFF7B5" w14:textId="77777777" w:rsidR="00E95B08" w:rsidRDefault="00E95B08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062BFA" w14:textId="6517233E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3AFF42A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9FE325D" w14:textId="77777777" w:rsidR="00556677" w:rsidRDefault="00556677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EA5D2F" w14:textId="6B4B5AF5" w:rsidR="0070510A" w:rsidRPr="00C94D13" w:rsidRDefault="0070510A" w:rsidP="00C94D13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DACD27" w14:textId="4DFD447B" w:rsidR="0070510A" w:rsidRDefault="0070510A" w:rsidP="0070510A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B0E91E" w14:textId="70A2683F" w:rsidR="0070510A" w:rsidRDefault="00E95B08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E95B08">
        <w:rPr>
          <w:rFonts w:ascii="Palatino" w:hAnsi="Palatino" w:cs="Palatino"/>
          <w:b/>
          <w:bCs/>
          <w:color w:val="000000"/>
          <w:sz w:val="21"/>
          <w:szCs w:val="21"/>
        </w:rPr>
        <w:t>Examining our foundation: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  <w:r w:rsidR="000A6447">
        <w:rPr>
          <w:rFonts w:ascii="Palatino" w:hAnsi="Palatino" w:cs="Palatino"/>
          <w:bCs/>
          <w:color w:val="000000"/>
          <w:sz w:val="21"/>
          <w:szCs w:val="21"/>
        </w:rPr>
        <w:t>Those who hear and obey build lives that endure</w:t>
      </w:r>
      <w:bookmarkStart w:id="0" w:name="_GoBack"/>
      <w:bookmarkEnd w:id="0"/>
      <w:r>
        <w:rPr>
          <w:rFonts w:ascii="Palatino" w:hAnsi="Palatino" w:cs="Palatino"/>
          <w:bCs/>
          <w:color w:val="000000"/>
          <w:sz w:val="21"/>
          <w:szCs w:val="21"/>
        </w:rPr>
        <w:t>.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="00E81C69">
        <w:rPr>
          <w:rFonts w:ascii="Palatino" w:hAnsi="Palatino" w:cs="Palatino"/>
          <w:bCs/>
          <w:color w:val="000000"/>
          <w:sz w:val="21"/>
          <w:szCs w:val="21"/>
        </w:rPr>
        <w:t xml:space="preserve">vv. </w:t>
      </w:r>
      <w:r>
        <w:rPr>
          <w:rFonts w:ascii="Palatino" w:hAnsi="Palatino" w:cs="Palatino"/>
          <w:bCs/>
          <w:color w:val="000000"/>
          <w:sz w:val="21"/>
          <w:szCs w:val="21"/>
        </w:rPr>
        <w:t>46-49</w:t>
      </w:r>
      <w:r w:rsidR="00B527E1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6528F8" w14:textId="3A7DC91D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5227A" w14:textId="55686468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E0CB91" w14:textId="6AEE2EB9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36020" w14:textId="210B7B47" w:rsidR="00CD45E1" w:rsidRDefault="00CD45E1" w:rsidP="00CD45E1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8F2F8B" w14:textId="5036C5A6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0495BB4" w14:textId="77777777" w:rsidR="00556677" w:rsidRDefault="00556677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606F6FE" w14:textId="77777777" w:rsidR="00C94D13" w:rsidRDefault="00C94D13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A244ED" w14:textId="373B0978" w:rsidR="00CD45E1" w:rsidRDefault="00CD45E1" w:rsidP="00CD45E1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after="240" w:line="4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42014449" w:rsidR="00B80384" w:rsidRPr="00337F6A" w:rsidRDefault="00B80384" w:rsidP="00337F6A">
      <w:pPr>
        <w:tabs>
          <w:tab w:val="left" w:pos="160"/>
          <w:tab w:val="left" w:pos="620"/>
          <w:tab w:val="left" w:pos="920"/>
        </w:tabs>
        <w:suppressAutoHyphens/>
        <w:autoSpaceDE w:val="0"/>
        <w:autoSpaceDN w:val="0"/>
        <w:adjustRightInd w:val="0"/>
        <w:spacing w:after="864" w:line="260" w:lineRule="atLeast"/>
        <w:ind w:left="2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337F6A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F4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14C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A6447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30763"/>
    <w:rsid w:val="00337F6A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56677"/>
    <w:rsid w:val="00560833"/>
    <w:rsid w:val="00563BDC"/>
    <w:rsid w:val="00572BE3"/>
    <w:rsid w:val="005777AA"/>
    <w:rsid w:val="00580021"/>
    <w:rsid w:val="005834F0"/>
    <w:rsid w:val="0058733D"/>
    <w:rsid w:val="00590E05"/>
    <w:rsid w:val="00591B6B"/>
    <w:rsid w:val="005B0B9B"/>
    <w:rsid w:val="005B4B7B"/>
    <w:rsid w:val="005B7F5E"/>
    <w:rsid w:val="005C0754"/>
    <w:rsid w:val="005D0A83"/>
    <w:rsid w:val="005D497E"/>
    <w:rsid w:val="005E651C"/>
    <w:rsid w:val="005F182F"/>
    <w:rsid w:val="005F51D5"/>
    <w:rsid w:val="005F6655"/>
    <w:rsid w:val="006120D8"/>
    <w:rsid w:val="0061269D"/>
    <w:rsid w:val="00644A37"/>
    <w:rsid w:val="00650315"/>
    <w:rsid w:val="00650C23"/>
    <w:rsid w:val="00651F2E"/>
    <w:rsid w:val="00655AB3"/>
    <w:rsid w:val="00655FC4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0510A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B3642"/>
    <w:rsid w:val="008E725A"/>
    <w:rsid w:val="00914C66"/>
    <w:rsid w:val="00933205"/>
    <w:rsid w:val="00940F35"/>
    <w:rsid w:val="00952216"/>
    <w:rsid w:val="00957D0B"/>
    <w:rsid w:val="009860E6"/>
    <w:rsid w:val="00994DC5"/>
    <w:rsid w:val="009C054E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B6540"/>
    <w:rsid w:val="00AD02F0"/>
    <w:rsid w:val="00AD24C0"/>
    <w:rsid w:val="00AE5AE8"/>
    <w:rsid w:val="00AF276C"/>
    <w:rsid w:val="00AF6D22"/>
    <w:rsid w:val="00B154D8"/>
    <w:rsid w:val="00B220E0"/>
    <w:rsid w:val="00B43279"/>
    <w:rsid w:val="00B527E1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4D13"/>
    <w:rsid w:val="00C96CF3"/>
    <w:rsid w:val="00CA169C"/>
    <w:rsid w:val="00CA7E1B"/>
    <w:rsid w:val="00CB72F1"/>
    <w:rsid w:val="00CC1890"/>
    <w:rsid w:val="00CC5D3A"/>
    <w:rsid w:val="00CD45E1"/>
    <w:rsid w:val="00CD469F"/>
    <w:rsid w:val="00CF7934"/>
    <w:rsid w:val="00D004AD"/>
    <w:rsid w:val="00D05381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81C69"/>
    <w:rsid w:val="00E92A14"/>
    <w:rsid w:val="00E95B08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B65248-0ECD-4D32-997F-2F0C9445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3</cp:revision>
  <cp:lastPrinted>2015-02-26T14:41:00Z</cp:lastPrinted>
  <dcterms:created xsi:type="dcterms:W3CDTF">2022-03-01T20:59:00Z</dcterms:created>
  <dcterms:modified xsi:type="dcterms:W3CDTF">2022-03-01T21:03:00Z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