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4ADF33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94476">
                              <w:rPr>
                                <w:rFonts w:ascii="Palatino" w:hAnsi="Palatino"/>
                                <w:color w:val="1B6A95"/>
                              </w:rPr>
                              <w:t>The Sabbath: A Day of Rest and Gladness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C7A1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5:1</w:t>
                            </w:r>
                            <w:r w:rsidR="0079447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4ADF33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94476">
                        <w:rPr>
                          <w:rFonts w:ascii="Palatino" w:hAnsi="Palatino"/>
                          <w:color w:val="1B6A95"/>
                        </w:rPr>
                        <w:t>The Sabbath: A Day of Rest and Gladness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C7A1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5:1</w:t>
                      </w:r>
                      <w:r w:rsidR="0079447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2-15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58586D49" w:rsidR="00330763" w:rsidRDefault="00794476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ab/>
        <w:t>The fourth commandment brings us into:</w:t>
      </w:r>
    </w:p>
    <w:p w14:paraId="045A4F54" w14:textId="77777777" w:rsidR="00794476" w:rsidRPr="00330763" w:rsidRDefault="00794476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56241CC5" w:rsidR="00C35B94" w:rsidRDefault="00794476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new way of thinking about time. (vv. 12-14a)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FE3C3" w14:textId="035BF16D" w:rsidR="00794476" w:rsidRDefault="00794476" w:rsidP="00794476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Our time is not our own.</w:t>
      </w:r>
      <w:bookmarkStart w:id="0" w:name="_GoBack"/>
      <w:bookmarkEnd w:id="0"/>
    </w:p>
    <w:p w14:paraId="7949867C" w14:textId="77777777" w:rsidR="00794476" w:rsidRPr="00794476" w:rsidRDefault="00794476" w:rsidP="0079447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406F2" w14:textId="0ACA062F" w:rsidR="00794476" w:rsidRPr="00794476" w:rsidRDefault="00794476" w:rsidP="00794476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has given specific directives four our joy and well-being.</w:t>
      </w:r>
    </w:p>
    <w:p w14:paraId="1DADA7F3" w14:textId="5A95C50D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47E10FB" w:rsidR="0070510A" w:rsidRDefault="0079447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changed perspective on worship, work, and rest. (v. 14)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58441477" w:rsidR="00154398" w:rsidRDefault="00794476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Worship: a celebratory invitation</w:t>
      </w:r>
    </w:p>
    <w:p w14:paraId="46D20D25" w14:textId="77777777" w:rsidR="00794476" w:rsidRPr="00794476" w:rsidRDefault="00794476" w:rsidP="0079447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A1C332" w14:textId="4D08B600" w:rsidR="00794476" w:rsidRDefault="00794476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Work: a corrupted gift</w:t>
      </w:r>
    </w:p>
    <w:p w14:paraId="0B87C1AD" w14:textId="77777777" w:rsidR="00794476" w:rsidRPr="00794476" w:rsidRDefault="00794476" w:rsidP="00794476">
      <w:pPr>
        <w:pStyle w:val="ListParagraph"/>
        <w:rPr>
          <w:rFonts w:ascii="Palatino" w:hAnsi="Palatino" w:cs="Palatino"/>
          <w:bCs/>
          <w:color w:val="000000"/>
          <w:sz w:val="21"/>
          <w:szCs w:val="21"/>
        </w:rPr>
      </w:pPr>
    </w:p>
    <w:p w14:paraId="623AF9A3" w14:textId="77777777" w:rsidR="00794476" w:rsidRPr="00794476" w:rsidRDefault="00794476" w:rsidP="0079447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DA6CA4" w14:textId="6FF655BD" w:rsidR="00794476" w:rsidRDefault="00794476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Rest: a communal blessing</w:t>
      </w:r>
    </w:p>
    <w:p w14:paraId="3AAE6D1C" w14:textId="509C9354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CCD449" w14:textId="49F8B508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45DCCE" w14:textId="5C3845D8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DC4436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33EDD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5365709F" w:rsidR="00CD45E1" w:rsidRDefault="0079447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deepening understanding of our past, present, and future. (v. 15)</w:t>
      </w:r>
    </w:p>
    <w:p w14:paraId="088B600E" w14:textId="77777777" w:rsidR="00794476" w:rsidRDefault="00794476" w:rsidP="0079447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C7F76" w14:textId="01562452" w:rsidR="00794476" w:rsidRDefault="00794476" w:rsidP="00794476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Remembering our redemption changes the rhythms of our lives.</w:t>
      </w:r>
    </w:p>
    <w:p w14:paraId="11E580C9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8A85A" w14:textId="77777777" w:rsidR="00154398" w:rsidRPr="00CC7A12" w:rsidRDefault="00154398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23FE78A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E514C1DE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9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4476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BF1831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52145-A249-4277-B357-CA9C94AA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Diane</cp:lastModifiedBy>
  <cp:revision>3</cp:revision>
  <cp:lastPrinted>2015-02-26T14:41:00Z</cp:lastPrinted>
  <dcterms:created xsi:type="dcterms:W3CDTF">2023-01-31T21:35:00Z</dcterms:created>
  <dcterms:modified xsi:type="dcterms:W3CDTF">2023-01-31T21:42:00Z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